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6AC0" w14:textId="08C050A3" w:rsidR="00632369" w:rsidRDefault="00632369" w:rsidP="0063236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NORTHUMBERLAND TENNIS ACADEMY</w:t>
      </w:r>
    </w:p>
    <w:p w14:paraId="43AC844D" w14:textId="74960F9A" w:rsidR="0063128F" w:rsidRDefault="0063128F" w:rsidP="00632369">
      <w:pPr>
        <w:jc w:val="center"/>
        <w:rPr>
          <w:rFonts w:ascii="Arial" w:hAnsi="Arial" w:cs="Arial"/>
          <w:b/>
          <w:sz w:val="24"/>
        </w:rPr>
      </w:pPr>
      <w:r w:rsidRPr="00D425BF">
        <w:rPr>
          <w:rFonts w:ascii="Arial" w:hAnsi="Arial" w:cs="Arial"/>
          <w:b/>
          <w:sz w:val="24"/>
        </w:rPr>
        <w:t>Photography and filming consent form</w:t>
      </w:r>
    </w:p>
    <w:p w14:paraId="4C5C684C" w14:textId="77777777" w:rsidR="0048193F" w:rsidRDefault="0048193F" w:rsidP="0048193F"/>
    <w:p w14:paraId="1019FBC9" w14:textId="77777777" w:rsidR="0048193F" w:rsidRPr="0048193F" w:rsidRDefault="0048193F" w:rsidP="0048193F">
      <w:pPr>
        <w:rPr>
          <w:rFonts w:ascii="Arial" w:hAnsi="Arial" w:cs="Arial"/>
          <w:sz w:val="22"/>
        </w:rPr>
      </w:pPr>
      <w:r w:rsidRPr="0048193F">
        <w:rPr>
          <w:rFonts w:ascii="Arial" w:hAnsi="Arial" w:cs="Arial"/>
          <w:sz w:val="22"/>
        </w:rPr>
        <w:t xml:space="preserve">This consent form is intended to capture consent </w:t>
      </w:r>
      <w:r>
        <w:rPr>
          <w:rFonts w:ascii="Arial" w:hAnsi="Arial" w:cs="Arial"/>
          <w:sz w:val="22"/>
        </w:rPr>
        <w:t>for</w:t>
      </w:r>
      <w:r w:rsidRPr="0048193F">
        <w:rPr>
          <w:rFonts w:ascii="Arial" w:hAnsi="Arial" w:cs="Arial"/>
          <w:sz w:val="22"/>
        </w:rPr>
        <w:t xml:space="preserve"> imagery and video of children.  </w:t>
      </w:r>
      <w:r>
        <w:rPr>
          <w:rFonts w:ascii="Arial" w:hAnsi="Arial" w:cs="Arial"/>
          <w:sz w:val="22"/>
        </w:rPr>
        <w:t>T</w:t>
      </w:r>
      <w:r w:rsidRPr="0048193F">
        <w:rPr>
          <w:rFonts w:ascii="Arial" w:hAnsi="Arial" w:cs="Arial"/>
          <w:sz w:val="22"/>
        </w:rPr>
        <w:t xml:space="preserve">he wording </w:t>
      </w:r>
      <w:r>
        <w:rPr>
          <w:rFonts w:ascii="Arial" w:hAnsi="Arial" w:cs="Arial"/>
          <w:sz w:val="22"/>
        </w:rPr>
        <w:t xml:space="preserve">can be amended </w:t>
      </w:r>
      <w:r w:rsidRPr="0048193F">
        <w:rPr>
          <w:rFonts w:ascii="Arial" w:hAnsi="Arial" w:cs="Arial"/>
          <w:sz w:val="22"/>
        </w:rPr>
        <w:t>as needed to capture consent</w:t>
      </w:r>
      <w:r>
        <w:rPr>
          <w:rFonts w:ascii="Arial" w:hAnsi="Arial" w:cs="Arial"/>
          <w:sz w:val="22"/>
        </w:rPr>
        <w:t xml:space="preserve"> for</w:t>
      </w:r>
      <w:r w:rsidRPr="0048193F">
        <w:rPr>
          <w:rFonts w:ascii="Arial" w:hAnsi="Arial" w:cs="Arial"/>
          <w:sz w:val="22"/>
        </w:rPr>
        <w:t xml:space="preserve"> imagery</w:t>
      </w:r>
      <w:r>
        <w:rPr>
          <w:rFonts w:ascii="Arial" w:hAnsi="Arial" w:cs="Arial"/>
          <w:sz w:val="22"/>
        </w:rPr>
        <w:t xml:space="preserve"> and video o</w:t>
      </w:r>
      <w:r w:rsidRPr="0048193F">
        <w:rPr>
          <w:rFonts w:ascii="Arial" w:hAnsi="Arial" w:cs="Arial"/>
          <w:sz w:val="22"/>
        </w:rPr>
        <w:t>f adults.</w:t>
      </w:r>
    </w:p>
    <w:p w14:paraId="4FDD0F22" w14:textId="77777777" w:rsidR="0063128F" w:rsidRDefault="0063128F" w:rsidP="0048193F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63128F" w:rsidRPr="00A47D9F" w14:paraId="445B9671" w14:textId="77777777" w:rsidTr="00992E1C">
        <w:tc>
          <w:tcPr>
            <w:tcW w:w="3510" w:type="dxa"/>
            <w:shd w:val="clear" w:color="auto" w:fill="D9D9D9"/>
          </w:tcPr>
          <w:p w14:paraId="6E9A5F45" w14:textId="2D38405D"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 w:rsidR="00AA3315">
              <w:rPr>
                <w:rFonts w:ascii="Arial" w:hAnsi="Arial" w:cs="Arial"/>
                <w:color w:val="000000"/>
                <w:sz w:val="22"/>
                <w:szCs w:val="22"/>
              </w:rPr>
              <w:t>venue</w:t>
            </w: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:    </w:t>
            </w:r>
          </w:p>
          <w:p w14:paraId="3345C4B1" w14:textId="4A9C35BB" w:rsidR="0063128F" w:rsidRPr="00A47D9F" w:rsidRDefault="0063128F" w:rsidP="00D425BF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To be completed by the </w:t>
            </w:r>
            <w:r w:rsidR="00AA3315">
              <w:rPr>
                <w:rFonts w:ascii="Arial" w:hAnsi="Arial" w:cs="Arial"/>
                <w:i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096" w:type="dxa"/>
            <w:shd w:val="clear" w:color="auto" w:fill="auto"/>
          </w:tcPr>
          <w:p w14:paraId="16978010" w14:textId="1C9A1B02" w:rsidR="0063128F" w:rsidRPr="00A47D9F" w:rsidRDefault="00632369" w:rsidP="00632369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NORTHUMBERLAND TENNIS ACADEMY</w:t>
            </w:r>
          </w:p>
          <w:p w14:paraId="4D189D69" w14:textId="77777777"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A749F7" w14:textId="555A65B6" w:rsidR="00637D63" w:rsidRDefault="0063128F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In accordance with our </w:t>
      </w:r>
      <w:r w:rsidR="0086165C">
        <w:rPr>
          <w:rFonts w:ascii="Arial" w:hAnsi="Arial" w:cs="Arial"/>
          <w:color w:val="000000"/>
          <w:sz w:val="22"/>
          <w:szCs w:val="22"/>
        </w:rPr>
        <w:t>photography and filming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policy we will not permit photographs, video or other images of </w:t>
      </w:r>
      <w:r w:rsidR="00F81FB8">
        <w:rPr>
          <w:rFonts w:ascii="Arial" w:hAnsi="Arial" w:cs="Arial"/>
          <w:color w:val="000000"/>
          <w:sz w:val="22"/>
          <w:szCs w:val="22"/>
        </w:rPr>
        <w:t>children (anyone under 18)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to be taken without the co</w:t>
      </w:r>
      <w:r w:rsidR="00007545">
        <w:rPr>
          <w:rFonts w:ascii="Arial" w:hAnsi="Arial" w:cs="Arial"/>
          <w:color w:val="000000"/>
          <w:sz w:val="22"/>
          <w:szCs w:val="22"/>
        </w:rPr>
        <w:t xml:space="preserve">nsent of the </w:t>
      </w:r>
      <w:r w:rsidRPr="00506A5D">
        <w:rPr>
          <w:rFonts w:ascii="Arial" w:hAnsi="Arial" w:cs="Arial"/>
          <w:color w:val="000000"/>
          <w:sz w:val="22"/>
          <w:szCs w:val="22"/>
        </w:rPr>
        <w:t>child</w:t>
      </w:r>
      <w:r w:rsidR="009C2519">
        <w:rPr>
          <w:rFonts w:ascii="Arial" w:hAnsi="Arial" w:cs="Arial"/>
          <w:color w:val="000000"/>
          <w:sz w:val="22"/>
          <w:szCs w:val="22"/>
        </w:rPr>
        <w:t xml:space="preserve"> </w:t>
      </w:r>
      <w:r w:rsidR="0086165C">
        <w:rPr>
          <w:rFonts w:ascii="Arial" w:hAnsi="Arial" w:cs="Arial"/>
          <w:color w:val="000000"/>
          <w:sz w:val="22"/>
          <w:szCs w:val="22"/>
        </w:rPr>
        <w:t>and</w:t>
      </w:r>
      <w:r w:rsidR="009C2519">
        <w:rPr>
          <w:rFonts w:ascii="Arial" w:hAnsi="Arial" w:cs="Arial"/>
          <w:color w:val="000000"/>
          <w:sz w:val="22"/>
          <w:szCs w:val="22"/>
        </w:rPr>
        <w:t xml:space="preserve"> the</w:t>
      </w:r>
      <w:r w:rsidR="0086165C">
        <w:rPr>
          <w:rFonts w:ascii="Arial" w:hAnsi="Arial" w:cs="Arial"/>
          <w:color w:val="000000"/>
          <w:sz w:val="22"/>
          <w:szCs w:val="22"/>
        </w:rPr>
        <w:t>ir</w:t>
      </w:r>
      <w:r w:rsidR="009C2519">
        <w:rPr>
          <w:rFonts w:ascii="Arial" w:hAnsi="Arial" w:cs="Arial"/>
          <w:color w:val="000000"/>
          <w:sz w:val="22"/>
          <w:szCs w:val="22"/>
        </w:rPr>
        <w:t xml:space="preserve"> parent</w:t>
      </w:r>
      <w:r w:rsidR="00F81FB8">
        <w:rPr>
          <w:rFonts w:ascii="Arial" w:hAnsi="Arial" w:cs="Arial"/>
          <w:color w:val="000000"/>
          <w:sz w:val="22"/>
          <w:szCs w:val="22"/>
        </w:rPr>
        <w:t xml:space="preserve"> or carer</w:t>
      </w:r>
      <w:r w:rsidRPr="00506A5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32369">
        <w:rPr>
          <w:rFonts w:ascii="Arial" w:hAnsi="Arial" w:cs="Arial"/>
          <w:color w:val="000000"/>
          <w:sz w:val="22"/>
          <w:szCs w:val="22"/>
        </w:rPr>
        <w:t>Northumberland Tennis Academy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take all steps to ensure these </w:t>
      </w:r>
      <w:r w:rsidR="0048193F">
        <w:rPr>
          <w:rFonts w:ascii="Arial" w:hAnsi="Arial" w:cs="Arial"/>
          <w:color w:val="000000"/>
          <w:sz w:val="22"/>
          <w:szCs w:val="22"/>
        </w:rPr>
        <w:t>images or video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are used solely for the purposes they are intended</w:t>
      </w:r>
      <w:r w:rsidR="00637D63">
        <w:rPr>
          <w:rFonts w:ascii="Arial" w:hAnsi="Arial" w:cs="Arial"/>
          <w:color w:val="000000"/>
          <w:sz w:val="22"/>
          <w:szCs w:val="22"/>
        </w:rPr>
        <w:t xml:space="preserve"> which are as follows</w:t>
      </w:r>
      <w:r w:rsidR="00AA3315">
        <w:rPr>
          <w:rFonts w:ascii="Arial" w:hAnsi="Arial" w:cs="Arial"/>
          <w:color w:val="000000"/>
          <w:sz w:val="22"/>
          <w:szCs w:val="22"/>
        </w:rPr>
        <w:t>:</w:t>
      </w:r>
    </w:p>
    <w:p w14:paraId="14CD4533" w14:textId="60AA43A6" w:rsidR="00637D63" w:rsidRPr="00BE7102" w:rsidRDefault="00637D63" w:rsidP="00A46FC1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46FC1">
        <w:rPr>
          <w:rFonts w:ascii="Arial" w:hAnsi="Arial" w:cs="Arial"/>
          <w:sz w:val="22"/>
          <w:szCs w:val="22"/>
        </w:rPr>
        <w:t xml:space="preserve">within the </w:t>
      </w:r>
      <w:r w:rsidR="00AA3315">
        <w:rPr>
          <w:rFonts w:ascii="Arial" w:hAnsi="Arial" w:cs="Arial"/>
          <w:sz w:val="22"/>
          <w:szCs w:val="22"/>
        </w:rPr>
        <w:t>Academy/C</w:t>
      </w:r>
      <w:r w:rsidRPr="00A46FC1">
        <w:rPr>
          <w:rFonts w:ascii="Arial" w:hAnsi="Arial" w:cs="Arial"/>
          <w:sz w:val="22"/>
          <w:szCs w:val="22"/>
        </w:rPr>
        <w:t>ounty for display purposes</w:t>
      </w:r>
    </w:p>
    <w:p w14:paraId="21E47F69" w14:textId="77777777" w:rsidR="00637D63" w:rsidRPr="003E597C" w:rsidRDefault="00637D63" w:rsidP="00637D63">
      <w:pPr>
        <w:pStyle w:val="Default"/>
        <w:widowControl w:val="0"/>
        <w:numPr>
          <w:ilvl w:val="0"/>
          <w:numId w:val="38"/>
        </w:numPr>
        <w:rPr>
          <w:b/>
          <w:sz w:val="22"/>
          <w:szCs w:val="22"/>
        </w:rPr>
      </w:pPr>
      <w:r>
        <w:rPr>
          <w:sz w:val="22"/>
          <w:szCs w:val="22"/>
        </w:rPr>
        <w:t>within other printed publications</w:t>
      </w:r>
    </w:p>
    <w:p w14:paraId="55F8965E" w14:textId="2D45315D" w:rsidR="00637D63" w:rsidRPr="003E597C" w:rsidRDefault="00637D63" w:rsidP="00637D63">
      <w:pPr>
        <w:pStyle w:val="Default"/>
        <w:widowControl w:val="0"/>
        <w:numPr>
          <w:ilvl w:val="0"/>
          <w:numId w:val="3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on the </w:t>
      </w:r>
      <w:r w:rsidR="00AA3315">
        <w:rPr>
          <w:sz w:val="22"/>
          <w:szCs w:val="22"/>
        </w:rPr>
        <w:t>Academy</w:t>
      </w:r>
      <w:r>
        <w:rPr>
          <w:sz w:val="22"/>
          <w:szCs w:val="22"/>
        </w:rPr>
        <w:t>/</w:t>
      </w:r>
      <w:r w:rsidR="00AA3315">
        <w:rPr>
          <w:sz w:val="22"/>
          <w:szCs w:val="22"/>
        </w:rPr>
        <w:t>C</w:t>
      </w:r>
      <w:r>
        <w:rPr>
          <w:sz w:val="22"/>
          <w:szCs w:val="22"/>
        </w:rPr>
        <w:t>ounty website</w:t>
      </w:r>
    </w:p>
    <w:p w14:paraId="3CAD68F8" w14:textId="415F1BB2" w:rsidR="00637D63" w:rsidRPr="003E597C" w:rsidRDefault="00637D63" w:rsidP="00637D63">
      <w:pPr>
        <w:pStyle w:val="Default"/>
        <w:widowControl w:val="0"/>
        <w:numPr>
          <w:ilvl w:val="0"/>
          <w:numId w:val="3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on the </w:t>
      </w:r>
      <w:r w:rsidR="00AA3315">
        <w:rPr>
          <w:sz w:val="22"/>
          <w:szCs w:val="22"/>
        </w:rPr>
        <w:t>Academy</w:t>
      </w:r>
      <w:r>
        <w:rPr>
          <w:sz w:val="22"/>
          <w:szCs w:val="22"/>
        </w:rPr>
        <w:t>/</w:t>
      </w:r>
      <w:r w:rsidR="00AA3315">
        <w:rPr>
          <w:sz w:val="22"/>
          <w:szCs w:val="22"/>
        </w:rPr>
        <w:t>C</w:t>
      </w:r>
      <w:r>
        <w:rPr>
          <w:sz w:val="22"/>
          <w:szCs w:val="22"/>
        </w:rPr>
        <w:t>ounty social media pages</w:t>
      </w:r>
    </w:p>
    <w:p w14:paraId="63A0BD3F" w14:textId="77777777" w:rsidR="00637D63" w:rsidRDefault="00637D63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888FAD8" w14:textId="65E1E693" w:rsidR="0086165C" w:rsidRDefault="0063128F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06A5D">
        <w:rPr>
          <w:rFonts w:ascii="Arial" w:hAnsi="Arial" w:cs="Arial"/>
          <w:color w:val="000000"/>
          <w:sz w:val="22"/>
          <w:szCs w:val="22"/>
        </w:rPr>
        <w:t xml:space="preserve">If you become aware that these images are being used inappropriately you should inform </w:t>
      </w:r>
      <w:r w:rsidR="00632369">
        <w:rPr>
          <w:rFonts w:ascii="Arial" w:hAnsi="Arial" w:cs="Arial"/>
          <w:color w:val="000000"/>
          <w:sz w:val="22"/>
          <w:szCs w:val="22"/>
        </w:rPr>
        <w:t>the Academy</w:t>
      </w:r>
      <w:r w:rsidR="00861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6A5D">
        <w:rPr>
          <w:rFonts w:ascii="Arial" w:hAnsi="Arial" w:cs="Arial"/>
          <w:color w:val="000000"/>
          <w:sz w:val="22"/>
          <w:szCs w:val="22"/>
        </w:rPr>
        <w:t>immediately.</w:t>
      </w:r>
    </w:p>
    <w:p w14:paraId="2A0C0BF5" w14:textId="77777777" w:rsidR="0086165C" w:rsidRDefault="0086165C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86165C" w:rsidRPr="00B03A38" w14:paraId="21DC31EF" w14:textId="77777777" w:rsidTr="00387B2D">
        <w:trPr>
          <w:trHeight w:val="873"/>
        </w:trPr>
        <w:tc>
          <w:tcPr>
            <w:tcW w:w="9606" w:type="dxa"/>
            <w:gridSpan w:val="2"/>
            <w:shd w:val="clear" w:color="auto" w:fill="FFFFFF"/>
          </w:tcPr>
          <w:p w14:paraId="2B338787" w14:textId="77777777" w:rsidR="0086165C" w:rsidRDefault="0086165C" w:rsidP="00387B2D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child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14:paraId="72E3117E" w14:textId="7CFF13D9" w:rsidR="00B62838" w:rsidRPr="00B62838" w:rsidRDefault="00B62838" w:rsidP="00387B2D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I give permission for</w:t>
            </w:r>
            <w:r w:rsidR="00F81FB8">
              <w:rPr>
                <w:rFonts w:ascii="Arial" w:hAnsi="Arial" w:cs="Arial"/>
                <w:sz w:val="22"/>
                <w:szCs w:val="22"/>
              </w:rPr>
              <w:t xml:space="preserve"> (tick to confirm consent)</w:t>
            </w:r>
            <w:r w:rsidR="00AA3315">
              <w:rPr>
                <w:rFonts w:ascii="Arial" w:hAnsi="Arial" w:cs="Arial"/>
                <w:sz w:val="22"/>
                <w:szCs w:val="22"/>
              </w:rPr>
              <w:t>:</w:t>
            </w:r>
            <w:r w:rsidR="00637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230B9C" w14:textId="3050A39E" w:rsidR="0086165C" w:rsidRPr="003E597C" w:rsidRDefault="0086165C" w:rsidP="00B62838">
            <w:pPr>
              <w:pStyle w:val="Default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child’s photograph to be used within the </w:t>
            </w:r>
            <w:r w:rsidR="00AA3315">
              <w:rPr>
                <w:sz w:val="22"/>
                <w:szCs w:val="22"/>
              </w:rPr>
              <w:t>Academy</w:t>
            </w:r>
            <w:r w:rsidR="00D425BF">
              <w:rPr>
                <w:sz w:val="22"/>
                <w:szCs w:val="22"/>
              </w:rPr>
              <w:t>/</w:t>
            </w:r>
            <w:r w:rsidR="00AA3315">
              <w:rPr>
                <w:sz w:val="22"/>
                <w:szCs w:val="22"/>
              </w:rPr>
              <w:t>C</w:t>
            </w:r>
            <w:r w:rsidR="00D425BF">
              <w:rPr>
                <w:sz w:val="22"/>
                <w:szCs w:val="22"/>
              </w:rPr>
              <w:t xml:space="preserve">ounty </w:t>
            </w:r>
            <w:r>
              <w:rPr>
                <w:sz w:val="22"/>
                <w:szCs w:val="22"/>
              </w:rPr>
              <w:t>for display purposes</w:t>
            </w:r>
          </w:p>
          <w:p w14:paraId="37810476" w14:textId="77777777" w:rsidR="0086165C" w:rsidRPr="003E597C" w:rsidRDefault="0086165C" w:rsidP="00B62838">
            <w:pPr>
              <w:pStyle w:val="Default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child’s photograph to be used within other printed publications</w:t>
            </w:r>
          </w:p>
          <w:p w14:paraId="6B9503D2" w14:textId="0495910C" w:rsidR="0086165C" w:rsidRPr="003E597C" w:rsidRDefault="0086165C" w:rsidP="00B62838">
            <w:pPr>
              <w:pStyle w:val="Default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child’s photograph to be used on the </w:t>
            </w:r>
            <w:r w:rsidR="00AA3315">
              <w:rPr>
                <w:sz w:val="22"/>
                <w:szCs w:val="22"/>
              </w:rPr>
              <w:t>Academy</w:t>
            </w:r>
            <w:r w:rsidR="00D425BF">
              <w:rPr>
                <w:sz w:val="22"/>
                <w:szCs w:val="22"/>
              </w:rPr>
              <w:t>/</w:t>
            </w:r>
            <w:r w:rsidR="00AA3315">
              <w:rPr>
                <w:sz w:val="22"/>
                <w:szCs w:val="22"/>
              </w:rPr>
              <w:t>C</w:t>
            </w:r>
            <w:r w:rsidR="00D425BF">
              <w:rPr>
                <w:sz w:val="22"/>
                <w:szCs w:val="22"/>
              </w:rPr>
              <w:t xml:space="preserve">ounty </w:t>
            </w:r>
            <w:r>
              <w:rPr>
                <w:sz w:val="22"/>
                <w:szCs w:val="22"/>
              </w:rPr>
              <w:t>website</w:t>
            </w:r>
          </w:p>
          <w:p w14:paraId="4EC09124" w14:textId="77777777" w:rsidR="0086165C" w:rsidRPr="003E597C" w:rsidRDefault="0086165C" w:rsidP="00B62838">
            <w:pPr>
              <w:pStyle w:val="Default"/>
              <w:widowControl w:val="0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child to be videoed for use on the </w:t>
            </w:r>
            <w:r w:rsidR="00D425BF">
              <w:rPr>
                <w:sz w:val="22"/>
                <w:szCs w:val="22"/>
              </w:rPr>
              <w:t xml:space="preserve">club/county </w:t>
            </w:r>
            <w:r>
              <w:rPr>
                <w:sz w:val="22"/>
                <w:szCs w:val="22"/>
              </w:rPr>
              <w:t>website</w:t>
            </w:r>
          </w:p>
          <w:p w14:paraId="33B9C76A" w14:textId="77777777" w:rsidR="00637D63" w:rsidRDefault="00637D63" w:rsidP="00A46FC1">
            <w:pPr>
              <w:pStyle w:val="Default"/>
              <w:widowControl w:val="0"/>
              <w:ind w:left="720"/>
              <w:rPr>
                <w:sz w:val="22"/>
                <w:szCs w:val="22"/>
              </w:rPr>
            </w:pPr>
          </w:p>
          <w:p w14:paraId="7923F8E2" w14:textId="09DE94C0" w:rsidR="00637D63" w:rsidRPr="00A46FC1" w:rsidRDefault="00637D63" w:rsidP="00A46FC1">
            <w:pPr>
              <w:pStyle w:val="Default"/>
              <w:widowControl w:val="0"/>
              <w:rPr>
                <w:sz w:val="22"/>
                <w:szCs w:val="22"/>
              </w:rPr>
            </w:pPr>
            <w:r w:rsidRPr="00A46FC1">
              <w:rPr>
                <w:sz w:val="22"/>
                <w:szCs w:val="22"/>
              </w:rPr>
              <w:t>For the duration of</w:t>
            </w:r>
            <w:r w:rsidR="00AA3315">
              <w:rPr>
                <w:sz w:val="22"/>
                <w:szCs w:val="22"/>
              </w:rPr>
              <w:t>:</w:t>
            </w:r>
            <w:r w:rsidRPr="00A46FC1">
              <w:rPr>
                <w:sz w:val="22"/>
                <w:szCs w:val="22"/>
              </w:rPr>
              <w:t xml:space="preserve"> </w:t>
            </w:r>
            <w:r w:rsidR="00785520">
              <w:rPr>
                <w:sz w:val="22"/>
                <w:szCs w:val="22"/>
              </w:rPr>
              <w:t>02</w:t>
            </w:r>
            <w:r w:rsidR="001F1DC4">
              <w:rPr>
                <w:sz w:val="22"/>
                <w:szCs w:val="22"/>
              </w:rPr>
              <w:t>.0</w:t>
            </w:r>
            <w:r w:rsidR="00E056FC">
              <w:rPr>
                <w:sz w:val="22"/>
                <w:szCs w:val="22"/>
              </w:rPr>
              <w:t>3</w:t>
            </w:r>
            <w:r w:rsidR="001F1DC4">
              <w:rPr>
                <w:sz w:val="22"/>
                <w:szCs w:val="22"/>
              </w:rPr>
              <w:t>.21 – 31.</w:t>
            </w:r>
            <w:r w:rsidR="00E056FC">
              <w:rPr>
                <w:sz w:val="22"/>
                <w:szCs w:val="22"/>
              </w:rPr>
              <w:t>0</w:t>
            </w:r>
            <w:r w:rsidR="00A9188E">
              <w:rPr>
                <w:sz w:val="22"/>
                <w:szCs w:val="22"/>
              </w:rPr>
              <w:t>7</w:t>
            </w:r>
            <w:r w:rsidR="001F1DC4">
              <w:rPr>
                <w:sz w:val="22"/>
                <w:szCs w:val="22"/>
              </w:rPr>
              <w:t>.2</w:t>
            </w:r>
            <w:r w:rsidR="00E056FC">
              <w:rPr>
                <w:sz w:val="22"/>
                <w:szCs w:val="22"/>
              </w:rPr>
              <w:t>2</w:t>
            </w:r>
          </w:p>
          <w:p w14:paraId="740FEBF6" w14:textId="77777777" w:rsidR="0086165C" w:rsidRPr="00B03A38" w:rsidRDefault="0086165C" w:rsidP="00B62838">
            <w:pPr>
              <w:pStyle w:val="Default"/>
              <w:widowControl w:val="0"/>
              <w:rPr>
                <w:b/>
                <w:sz w:val="22"/>
                <w:szCs w:val="22"/>
              </w:rPr>
            </w:pPr>
          </w:p>
        </w:tc>
      </w:tr>
      <w:tr w:rsidR="00B62838" w:rsidRPr="00B03A38" w14:paraId="1853AC23" w14:textId="77777777" w:rsidTr="00387B2D">
        <w:trPr>
          <w:trHeight w:val="873"/>
        </w:trPr>
        <w:tc>
          <w:tcPr>
            <w:tcW w:w="9606" w:type="dxa"/>
            <w:gridSpan w:val="2"/>
            <w:shd w:val="clear" w:color="auto" w:fill="FFFFFF"/>
          </w:tcPr>
          <w:p w14:paraId="17745127" w14:textId="77777777" w:rsidR="00B62838" w:rsidRPr="00516D1B" w:rsidRDefault="00B62838" w:rsidP="00B62838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child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14:paraId="645A08E7" w14:textId="77777777" w:rsidR="00B62838" w:rsidRPr="00B62838" w:rsidRDefault="00B62838" w:rsidP="00B6283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I understand</w:t>
            </w:r>
            <w:r w:rsidR="00F81FB8">
              <w:rPr>
                <w:rFonts w:ascii="Arial" w:hAnsi="Arial" w:cs="Arial"/>
                <w:sz w:val="22"/>
                <w:szCs w:val="22"/>
              </w:rPr>
              <w:t xml:space="preserve"> (tick to confirm consent)</w:t>
            </w:r>
            <w:r w:rsidRPr="00B6283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14678C" w14:textId="5491D2EB" w:rsidR="00345BC9" w:rsidRDefault="00345BC9" w:rsidP="00B62838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will comply with the </w:t>
            </w:r>
            <w:r w:rsidR="00AA3315">
              <w:rPr>
                <w:rFonts w:ascii="Arial" w:hAnsi="Arial" w:cs="Arial"/>
                <w:sz w:val="22"/>
                <w:szCs w:val="22"/>
              </w:rPr>
              <w:t>Academy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AA3315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ounty photography and filming policy</w:t>
            </w:r>
          </w:p>
          <w:p w14:paraId="42D559B3" w14:textId="77777777" w:rsidR="00B62838" w:rsidRPr="00B62838" w:rsidRDefault="00B62838" w:rsidP="00B62838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the potential risks associated with the use and distribution of these images</w:t>
            </w:r>
          </w:p>
          <w:p w14:paraId="0DDEFAFA" w14:textId="77777777" w:rsidR="00B62838" w:rsidRPr="00B62838" w:rsidRDefault="00B62838" w:rsidP="00B62838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how these images or videos will be stored within the organisation and how long for</w:t>
            </w:r>
          </w:p>
          <w:p w14:paraId="3E4EFF38" w14:textId="77777777" w:rsidR="00B62838" w:rsidRPr="00B62838" w:rsidRDefault="00B62838" w:rsidP="00B62838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 xml:space="preserve">that if I withdraw consent for my child’s image to be used or shared in the future, it may not be possible to remove images that have already been published or distributed </w:t>
            </w:r>
          </w:p>
          <w:p w14:paraId="77A1DC3C" w14:textId="25D0C13C" w:rsidR="00B62838" w:rsidRPr="00B62838" w:rsidRDefault="00B62838" w:rsidP="00B62838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 xml:space="preserve">that at many events, </w:t>
            </w:r>
            <w:r w:rsidR="00AA3315">
              <w:rPr>
                <w:rFonts w:ascii="Arial" w:hAnsi="Arial" w:cs="Arial"/>
                <w:sz w:val="22"/>
                <w:szCs w:val="22"/>
              </w:rPr>
              <w:t>Academy</w:t>
            </w:r>
            <w:r w:rsidRPr="0086165C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AA3315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86165C">
              <w:rPr>
                <w:rFonts w:ascii="Arial" w:hAnsi="Arial" w:cs="Arial"/>
                <w:color w:val="000000"/>
                <w:sz w:val="22"/>
                <w:szCs w:val="22"/>
              </w:rPr>
              <w:t>ounty</w:t>
            </w:r>
            <w:r w:rsidRPr="00B62838">
              <w:rPr>
                <w:rFonts w:ascii="Arial" w:hAnsi="Arial" w:cs="Arial"/>
                <w:sz w:val="22"/>
                <w:szCs w:val="22"/>
              </w:rPr>
              <w:t xml:space="preserve"> and others will reasonably wish to take wide angle, general photos during or at specific points in the event</w:t>
            </w:r>
          </w:p>
          <w:p w14:paraId="4617C0FE" w14:textId="176D40C4" w:rsidR="00B62838" w:rsidRPr="00722817" w:rsidRDefault="00B62838" w:rsidP="00722817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 xml:space="preserve">that I must gain permission before sharing photographs/videos of other people’s children on social media </w:t>
            </w:r>
          </w:p>
        </w:tc>
      </w:tr>
      <w:tr w:rsidR="00B62838" w:rsidRPr="00B03A38" w14:paraId="632A9256" w14:textId="77777777" w:rsidTr="00345BC9">
        <w:trPr>
          <w:trHeight w:val="47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14:paraId="5CFF88B7" w14:textId="77777777" w:rsidR="00B62838" w:rsidRDefault="00B62838" w:rsidP="00387B2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 of parent</w:t>
            </w:r>
            <w:r w:rsidRPr="00B03A38">
              <w:rPr>
                <w:b/>
                <w:sz w:val="22"/>
                <w:szCs w:val="22"/>
              </w:rPr>
              <w:t>:</w:t>
            </w:r>
          </w:p>
          <w:p w14:paraId="522CB1B1" w14:textId="77777777" w:rsidR="00345BC9" w:rsidRPr="00B03A38" w:rsidRDefault="00345BC9" w:rsidP="00387B2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17A9ABA5" w14:textId="77777777" w:rsidR="00B62838" w:rsidRPr="00B03A38" w:rsidRDefault="00B62838" w:rsidP="00B6283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62838" w:rsidRPr="00B03A38" w14:paraId="5E2A0D8B" w14:textId="77777777" w:rsidTr="00345BC9">
        <w:trPr>
          <w:trHeight w:val="44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14:paraId="733CCC53" w14:textId="77777777" w:rsidR="00B62838" w:rsidRDefault="00B62838" w:rsidP="00387B2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  <w:p w14:paraId="7E77793F" w14:textId="77777777" w:rsidR="00B62838" w:rsidRPr="00B03A38" w:rsidRDefault="00B62838" w:rsidP="00387B2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487351B5" w14:textId="77777777" w:rsidR="00B62838" w:rsidRDefault="00B628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B127548" w14:textId="77777777" w:rsidR="00B62838" w:rsidRPr="00B03A38" w:rsidRDefault="00B62838" w:rsidP="00B6283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62838" w:rsidRPr="00E03D45" w14:paraId="6257C962" w14:textId="77777777" w:rsidTr="00345BC9">
        <w:trPr>
          <w:trHeight w:val="481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14:paraId="0E5664CA" w14:textId="77777777" w:rsidR="00B62838" w:rsidRDefault="00B62838" w:rsidP="00387B2D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  <w:p w14:paraId="23656450" w14:textId="77777777" w:rsidR="00B62838" w:rsidRPr="00E03D45" w:rsidRDefault="00B62838" w:rsidP="00387B2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03C61D1E" w14:textId="77777777" w:rsidR="00B62838" w:rsidRPr="00E03D45" w:rsidRDefault="00B62838" w:rsidP="00B62838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5CD5AB5D" w14:textId="77777777" w:rsidR="0086165C" w:rsidRDefault="0086165C" w:rsidP="007228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86165C" w:rsidSect="007E35AB">
      <w:headerReference w:type="default" r:id="rId8"/>
      <w:pgSz w:w="11906" w:h="16838"/>
      <w:pgMar w:top="1135" w:right="1134" w:bottom="1560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DC16" w14:textId="77777777" w:rsidR="00DC50DB" w:rsidRDefault="00DC50DB">
      <w:r>
        <w:separator/>
      </w:r>
    </w:p>
  </w:endnote>
  <w:endnote w:type="continuationSeparator" w:id="0">
    <w:p w14:paraId="1EF18683" w14:textId="77777777" w:rsidR="00DC50DB" w:rsidRDefault="00DC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50785" w14:textId="77777777" w:rsidR="00DC50DB" w:rsidRDefault="00DC50DB">
      <w:r>
        <w:separator/>
      </w:r>
    </w:p>
  </w:footnote>
  <w:footnote w:type="continuationSeparator" w:id="0">
    <w:p w14:paraId="1021F3FD" w14:textId="77777777" w:rsidR="00DC50DB" w:rsidRDefault="00DC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495B" w14:textId="77777777" w:rsidR="00992E1C" w:rsidRDefault="00992E1C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5294"/>
    <w:multiLevelType w:val="hybridMultilevel"/>
    <w:tmpl w:val="A386B8E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9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8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 w15:restartNumberingAfterBreak="0">
    <w:nsid w:val="6C8D3613"/>
    <w:multiLevelType w:val="hybridMultilevel"/>
    <w:tmpl w:val="47FACAC0"/>
    <w:lvl w:ilvl="0" w:tplc="66D20B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8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4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F746053"/>
    <w:multiLevelType w:val="hybridMultilevel"/>
    <w:tmpl w:val="10A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27"/>
  </w:num>
  <w:num w:numId="5">
    <w:abstractNumId w:val="17"/>
  </w:num>
  <w:num w:numId="6">
    <w:abstractNumId w:val="3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22"/>
  </w:num>
  <w:num w:numId="11">
    <w:abstractNumId w:val="18"/>
  </w:num>
  <w:num w:numId="12">
    <w:abstractNumId w:val="3"/>
  </w:num>
  <w:num w:numId="13">
    <w:abstractNumId w:val="12"/>
  </w:num>
  <w:num w:numId="14">
    <w:abstractNumId w:val="9"/>
  </w:num>
  <w:num w:numId="15">
    <w:abstractNumId w:val="29"/>
  </w:num>
  <w:num w:numId="16">
    <w:abstractNumId w:val="21"/>
  </w:num>
  <w:num w:numId="17">
    <w:abstractNumId w:val="14"/>
  </w:num>
  <w:num w:numId="18">
    <w:abstractNumId w:val="23"/>
  </w:num>
  <w:num w:numId="19">
    <w:abstractNumId w:val="10"/>
  </w:num>
  <w:num w:numId="20">
    <w:abstractNumId w:val="3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4"/>
  </w:num>
  <w:num w:numId="25">
    <w:abstractNumId w:val="5"/>
  </w:num>
  <w:num w:numId="26">
    <w:abstractNumId w:val="31"/>
  </w:num>
  <w:num w:numId="27">
    <w:abstractNumId w:val="16"/>
  </w:num>
  <w:num w:numId="28">
    <w:abstractNumId w:val="20"/>
  </w:num>
  <w:num w:numId="29">
    <w:abstractNumId w:val="11"/>
  </w:num>
  <w:num w:numId="30">
    <w:abstractNumId w:val="15"/>
  </w:num>
  <w:num w:numId="31">
    <w:abstractNumId w:val="13"/>
  </w:num>
  <w:num w:numId="32">
    <w:abstractNumId w:val="0"/>
  </w:num>
  <w:num w:numId="33">
    <w:abstractNumId w:val="30"/>
  </w:num>
  <w:num w:numId="34">
    <w:abstractNumId w:val="4"/>
  </w:num>
  <w:num w:numId="35">
    <w:abstractNumId w:val="26"/>
  </w:num>
  <w:num w:numId="36">
    <w:abstractNumId w:val="7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F"/>
    <w:rsid w:val="00007545"/>
    <w:rsid w:val="00016819"/>
    <w:rsid w:val="00020617"/>
    <w:rsid w:val="00036AD4"/>
    <w:rsid w:val="00081DE6"/>
    <w:rsid w:val="00113E01"/>
    <w:rsid w:val="00144005"/>
    <w:rsid w:val="001F1DC4"/>
    <w:rsid w:val="001F6CCC"/>
    <w:rsid w:val="00230CE2"/>
    <w:rsid w:val="002575FE"/>
    <w:rsid w:val="00274987"/>
    <w:rsid w:val="002A6202"/>
    <w:rsid w:val="002C2926"/>
    <w:rsid w:val="00345BC9"/>
    <w:rsid w:val="00346243"/>
    <w:rsid w:val="003A0B1C"/>
    <w:rsid w:val="003D6954"/>
    <w:rsid w:val="003E597C"/>
    <w:rsid w:val="003E64E9"/>
    <w:rsid w:val="004233CE"/>
    <w:rsid w:val="00441629"/>
    <w:rsid w:val="00460BC6"/>
    <w:rsid w:val="00471F1A"/>
    <w:rsid w:val="0048193F"/>
    <w:rsid w:val="004B5A5E"/>
    <w:rsid w:val="004D1750"/>
    <w:rsid w:val="004F268A"/>
    <w:rsid w:val="00527EA3"/>
    <w:rsid w:val="00540BAC"/>
    <w:rsid w:val="0059273C"/>
    <w:rsid w:val="005F01F5"/>
    <w:rsid w:val="006047E9"/>
    <w:rsid w:val="0063128F"/>
    <w:rsid w:val="00632369"/>
    <w:rsid w:val="00637D63"/>
    <w:rsid w:val="00640F5A"/>
    <w:rsid w:val="00644121"/>
    <w:rsid w:val="00674483"/>
    <w:rsid w:val="006B010A"/>
    <w:rsid w:val="006D670A"/>
    <w:rsid w:val="006E07DC"/>
    <w:rsid w:val="00722817"/>
    <w:rsid w:val="00737F8D"/>
    <w:rsid w:val="00763D1E"/>
    <w:rsid w:val="00782B95"/>
    <w:rsid w:val="00785520"/>
    <w:rsid w:val="007A56D9"/>
    <w:rsid w:val="007A6F3D"/>
    <w:rsid w:val="007E35AB"/>
    <w:rsid w:val="008065D3"/>
    <w:rsid w:val="0086165C"/>
    <w:rsid w:val="008718ED"/>
    <w:rsid w:val="008760E2"/>
    <w:rsid w:val="00902632"/>
    <w:rsid w:val="00915B12"/>
    <w:rsid w:val="00926A29"/>
    <w:rsid w:val="00952422"/>
    <w:rsid w:val="00953DE1"/>
    <w:rsid w:val="0095459A"/>
    <w:rsid w:val="009865CE"/>
    <w:rsid w:val="00992E1C"/>
    <w:rsid w:val="009B6D36"/>
    <w:rsid w:val="009C2519"/>
    <w:rsid w:val="00A0420A"/>
    <w:rsid w:val="00A46FC1"/>
    <w:rsid w:val="00A47D9F"/>
    <w:rsid w:val="00A9188E"/>
    <w:rsid w:val="00AA3315"/>
    <w:rsid w:val="00B32527"/>
    <w:rsid w:val="00B62838"/>
    <w:rsid w:val="00B76036"/>
    <w:rsid w:val="00BE7102"/>
    <w:rsid w:val="00C0074B"/>
    <w:rsid w:val="00C44FEF"/>
    <w:rsid w:val="00C61606"/>
    <w:rsid w:val="00C9130A"/>
    <w:rsid w:val="00CB6374"/>
    <w:rsid w:val="00D209AD"/>
    <w:rsid w:val="00D3099A"/>
    <w:rsid w:val="00D425BF"/>
    <w:rsid w:val="00D62E80"/>
    <w:rsid w:val="00DB1293"/>
    <w:rsid w:val="00DC50DB"/>
    <w:rsid w:val="00DD5612"/>
    <w:rsid w:val="00DE2B93"/>
    <w:rsid w:val="00DF0AD3"/>
    <w:rsid w:val="00E03D45"/>
    <w:rsid w:val="00E056FC"/>
    <w:rsid w:val="00E24C8D"/>
    <w:rsid w:val="00E84DED"/>
    <w:rsid w:val="00EC0271"/>
    <w:rsid w:val="00ED61FD"/>
    <w:rsid w:val="00EE0384"/>
    <w:rsid w:val="00F13D23"/>
    <w:rsid w:val="00F81FB8"/>
    <w:rsid w:val="00F833C1"/>
    <w:rsid w:val="00F85DE5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017D5"/>
  <w15:docId w15:val="{24D0087C-2A49-4E63-918F-63D445A5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D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D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A46B-10BD-4B86-A7A3-CC1A2E3B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Kim Sanderson</cp:lastModifiedBy>
  <cp:revision>7</cp:revision>
  <cp:lastPrinted>2013-04-04T12:17:00Z</cp:lastPrinted>
  <dcterms:created xsi:type="dcterms:W3CDTF">2021-02-08T10:09:00Z</dcterms:created>
  <dcterms:modified xsi:type="dcterms:W3CDTF">2021-03-08T10:41:00Z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